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2" w:rsidRDefault="00F347C2" w:rsidP="0044417A">
      <w:pPr>
        <w:tabs>
          <w:tab w:val="left" w:pos="5670"/>
        </w:tabs>
        <w:outlineLvl w:val="0"/>
      </w:pPr>
      <w:r w:rsidRPr="0044417A">
        <w:t xml:space="preserve">                                                                         </w:t>
      </w:r>
      <w:r w:rsidR="0044417A">
        <w:t xml:space="preserve">                                   </w:t>
      </w:r>
      <w:r w:rsidR="002B22A8">
        <w:t>УТВЕРЖДЕН</w:t>
      </w:r>
      <w:r w:rsidR="0044417A">
        <w:t>А</w:t>
      </w:r>
    </w:p>
    <w:p w:rsidR="0044417A" w:rsidRDefault="0044417A" w:rsidP="00F347C2">
      <w:pPr>
        <w:tabs>
          <w:tab w:val="left" w:pos="6300"/>
        </w:tabs>
      </w:pPr>
      <w:r>
        <w:t xml:space="preserve">                                                                                              </w:t>
      </w:r>
      <w:r w:rsidR="002B22A8">
        <w:t xml:space="preserve">Приказом Управления </w:t>
      </w:r>
      <w:proofErr w:type="spellStart"/>
      <w:r w:rsidR="002B22A8">
        <w:t>жилищно</w:t>
      </w:r>
      <w:proofErr w:type="spellEnd"/>
      <w:r w:rsidR="002B22A8">
        <w:t>-</w:t>
      </w:r>
    </w:p>
    <w:p w:rsidR="00F347C2" w:rsidRDefault="0044417A" w:rsidP="00F347C2">
      <w:pPr>
        <w:tabs>
          <w:tab w:val="left" w:pos="6300"/>
        </w:tabs>
      </w:pPr>
      <w:r>
        <w:t xml:space="preserve">                                                                                              </w:t>
      </w:r>
      <w:r w:rsidR="002B22A8">
        <w:t>коммунального хозяйства</w:t>
      </w:r>
    </w:p>
    <w:p w:rsidR="00F347C2" w:rsidRDefault="0044417A" w:rsidP="00F347C2">
      <w:pPr>
        <w:tabs>
          <w:tab w:val="left" w:pos="6300"/>
        </w:tabs>
      </w:pPr>
      <w:r>
        <w:t xml:space="preserve">                                                                                              А</w:t>
      </w:r>
      <w:r w:rsidR="00F347C2">
        <w:t xml:space="preserve">дминистрации Увельского </w:t>
      </w:r>
    </w:p>
    <w:p w:rsidR="00F347C2" w:rsidRDefault="0044417A" w:rsidP="00F347C2">
      <w:pPr>
        <w:tabs>
          <w:tab w:val="left" w:pos="6300"/>
        </w:tabs>
      </w:pPr>
      <w:r>
        <w:t xml:space="preserve">                                                                                              </w:t>
      </w:r>
      <w:r w:rsidR="00F347C2">
        <w:t>муниципального района</w:t>
      </w:r>
    </w:p>
    <w:p w:rsidR="002B22A8" w:rsidRDefault="002B22A8" w:rsidP="00F347C2">
      <w:pPr>
        <w:tabs>
          <w:tab w:val="left" w:pos="6300"/>
        </w:tabs>
      </w:pPr>
      <w:r>
        <w:t xml:space="preserve">                                                                          </w:t>
      </w:r>
      <w:r w:rsidR="0044417A">
        <w:t xml:space="preserve">                    </w:t>
      </w:r>
      <w:r>
        <w:t>№ 12 от 31.08.2015 г.</w:t>
      </w:r>
    </w:p>
    <w:p w:rsidR="00F347C2" w:rsidRPr="0044417A" w:rsidRDefault="00F347C2" w:rsidP="0044417A">
      <w:pPr>
        <w:tabs>
          <w:tab w:val="left" w:pos="6300"/>
        </w:tabs>
      </w:pPr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60" w:type="dxa"/>
          <w:right w:w="15" w:type="dxa"/>
        </w:tblCellMar>
        <w:tblLook w:val="0000"/>
      </w:tblPr>
      <w:tblGrid>
        <w:gridCol w:w="9445"/>
      </w:tblGrid>
      <w:tr w:rsidR="00D85CE4" w:rsidRPr="00CC739A" w:rsidTr="00D85CE4">
        <w:trPr>
          <w:tblCellSpacing w:w="15" w:type="dxa"/>
        </w:trPr>
        <w:tc>
          <w:tcPr>
            <w:tcW w:w="0" w:type="auto"/>
          </w:tcPr>
          <w:p w:rsidR="004E76DF" w:rsidRPr="00CC739A" w:rsidRDefault="004E76DF" w:rsidP="00CC739A">
            <w:pPr>
              <w:pStyle w:val="a4"/>
              <w:spacing w:before="0" w:beforeAutospacing="0" w:after="0" w:afterAutospacing="0"/>
              <w:ind w:firstLine="567"/>
              <w:jc w:val="center"/>
            </w:pPr>
          </w:p>
          <w:p w:rsidR="00D85CE4" w:rsidRPr="00CC739A" w:rsidRDefault="00D85CE4" w:rsidP="00CC739A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>ПОЛИТИКА</w:t>
            </w:r>
          </w:p>
          <w:p w:rsidR="00D85CE4" w:rsidRPr="00CC739A" w:rsidRDefault="00D85CE4" w:rsidP="00CC739A">
            <w:pPr>
              <w:pStyle w:val="3"/>
              <w:spacing w:before="0" w:beforeAutospacing="0" w:after="0" w:afterAutospacing="0"/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CC739A">
              <w:rPr>
                <w:color w:val="auto"/>
                <w:sz w:val="24"/>
                <w:szCs w:val="24"/>
              </w:rPr>
              <w:t xml:space="preserve">по обработке и обеспечению безопасности персональных данных в </w:t>
            </w:r>
            <w:r w:rsidR="00F347C2">
              <w:rPr>
                <w:color w:val="auto"/>
                <w:sz w:val="24"/>
                <w:szCs w:val="24"/>
              </w:rPr>
              <w:t xml:space="preserve">Управлении жилищно-коммунального хозяйства </w:t>
            </w:r>
            <w:r w:rsidRPr="00CC739A">
              <w:rPr>
                <w:color w:val="auto"/>
                <w:sz w:val="24"/>
                <w:szCs w:val="24"/>
              </w:rPr>
              <w:t xml:space="preserve">Администрации </w:t>
            </w:r>
            <w:r w:rsidR="00A36CBC">
              <w:rPr>
                <w:color w:val="auto"/>
                <w:sz w:val="24"/>
                <w:szCs w:val="24"/>
              </w:rPr>
              <w:t xml:space="preserve">Увельского </w:t>
            </w:r>
            <w:r w:rsidRPr="00CC739A">
              <w:rPr>
                <w:color w:val="auto"/>
                <w:sz w:val="24"/>
                <w:szCs w:val="24"/>
              </w:rPr>
              <w:t xml:space="preserve">муниципального </w:t>
            </w:r>
            <w:r w:rsidR="00A36CBC">
              <w:rPr>
                <w:color w:val="auto"/>
                <w:sz w:val="24"/>
                <w:szCs w:val="24"/>
              </w:rPr>
              <w:t>района</w:t>
            </w:r>
          </w:p>
          <w:p w:rsidR="00D85CE4" w:rsidRPr="00CC739A" w:rsidRDefault="00D85CE4" w:rsidP="00CC739A">
            <w:pPr>
              <w:pStyle w:val="a4"/>
              <w:spacing w:before="0" w:beforeAutospacing="0" w:after="0" w:afterAutospacing="0"/>
              <w:ind w:firstLine="567"/>
              <w:jc w:val="center"/>
            </w:pPr>
            <w:r w:rsidRPr="00CC739A">
              <w:rPr>
                <w:b/>
                <w:bCs/>
              </w:rPr>
              <w:t> </w:t>
            </w:r>
          </w:p>
          <w:p w:rsidR="00D85CE4" w:rsidRDefault="00D85CE4" w:rsidP="00D7507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Общие положения</w:t>
            </w:r>
          </w:p>
          <w:p w:rsidR="00D7507F" w:rsidRPr="00CC739A" w:rsidRDefault="00D7507F" w:rsidP="00D7507F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1.1. В целях выполнения норм действующего законодательства Российской Федерации в полном объеме</w:t>
            </w:r>
            <w:r w:rsidR="00F347C2">
              <w:t xml:space="preserve"> Управления жилищно-коммунального хозяйства</w:t>
            </w:r>
            <w:r w:rsidRPr="00CC739A">
              <w:t xml:space="preserve"> </w:t>
            </w:r>
            <w:r w:rsidR="00A36CBC">
              <w:t>Администрация Увельского</w:t>
            </w:r>
            <w:r w:rsidRPr="00CC739A">
              <w:t xml:space="preserve"> муниципального </w:t>
            </w:r>
            <w:r w:rsidR="00A36CBC">
              <w:t xml:space="preserve">района </w:t>
            </w:r>
            <w:r w:rsidRPr="00CC739A">
              <w:t xml:space="preserve">(далее – </w:t>
            </w:r>
            <w:r w:rsidR="00F347C2">
              <w:t>УЖКХ</w:t>
            </w:r>
            <w:r w:rsidRPr="00CC739A">
              <w:t>)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1.2. Настоящая политика </w:t>
            </w:r>
            <w:r w:rsidR="00F347C2">
              <w:t>УЖКХ</w:t>
            </w:r>
            <w:r w:rsidRPr="00CC739A">
              <w:t xml:space="preserve"> в отношении организации обработки и обеспечения безопасности (далее – Политика) характеризуется следующими признаками: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раскрывает способы и принципы обработки </w:t>
            </w:r>
            <w:r w:rsidR="00F347C2">
              <w:t>УЖКХ</w:t>
            </w:r>
            <w:r w:rsidRPr="00CC739A">
              <w:t xml:space="preserve"> персональных данных, права и обязанности </w:t>
            </w:r>
            <w:r w:rsidR="00F347C2">
              <w:t>УЖКХ</w:t>
            </w:r>
            <w:r w:rsidRPr="00CC739A">
              <w:t xml:space="preserve"> при обработке персональных данных, права субъектов персональных данных, а также включает перечень мер, применяемых </w:t>
            </w:r>
            <w:r w:rsidR="00F347C2">
              <w:t>УЖКХ</w:t>
            </w:r>
            <w:r w:rsidRPr="00CC739A">
              <w:t xml:space="preserve"> в целях обеспечения безопасности персональных данных при их обработке;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является общедоступным документом, декларирующим концептуальные основы деятельности </w:t>
            </w:r>
            <w:r w:rsidR="00F347C2">
              <w:t>УЖКХ</w:t>
            </w:r>
            <w:r w:rsidRPr="00CC739A">
              <w:t xml:space="preserve"> при обработке и защите персональных данных.</w:t>
            </w:r>
          </w:p>
          <w:p w:rsidR="00D85CE4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1.3</w:t>
            </w:r>
            <w:r w:rsidR="00F347C2">
              <w:t>УЖКХ</w:t>
            </w:r>
            <w:r w:rsidRPr="00CC739A">
      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      </w:r>
            <w:r w:rsidR="00F347C2">
              <w:t>УЖКХ</w:t>
            </w:r>
            <w:r w:rsidRPr="00CC739A">
              <w:t xml:space="preserve"> добросовестно и в соответствующий срок осуществляет актуализацию сведений, указанных в уведомлении.</w:t>
            </w:r>
          </w:p>
          <w:p w:rsidR="00CC739A" w:rsidRPr="00CC739A" w:rsidRDefault="00CC739A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D7507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Правовые основания обработки персональных данных</w:t>
            </w:r>
          </w:p>
          <w:p w:rsidR="00D7507F" w:rsidRPr="00CC739A" w:rsidRDefault="00D7507F" w:rsidP="00D7507F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704698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Политика </w:t>
            </w:r>
            <w:r w:rsidR="00F347C2">
              <w:t>УЖКХ</w:t>
            </w:r>
            <w:r w:rsidR="00D85CE4" w:rsidRPr="00CC739A">
      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Конституцией Российской Федерации;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Трудовым кодексом Российской Федерации;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Гражданским кодексом Российской Федерации;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Федеральным законом от 27.07.2006 № 152-ФЗ «О персональных данных»;</w:t>
            </w:r>
          </w:p>
          <w:p w:rsidR="00D85CE4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  <w:rPr>
                <w:rStyle w:val="a5"/>
              </w:rPr>
            </w:pPr>
            <w:r w:rsidRPr="00CC739A">
              <w:t>- Федеральным законом от 27.07.2006 № 149-ФЗ «Об информации, информационных технологиях и о защите информации».</w:t>
            </w:r>
            <w:r w:rsidRPr="00CC739A">
              <w:rPr>
                <w:rStyle w:val="a5"/>
              </w:rPr>
              <w:t> </w:t>
            </w:r>
          </w:p>
          <w:p w:rsidR="00CC739A" w:rsidRPr="00CC739A" w:rsidRDefault="00CC739A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D7507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Принципы, цели, содержание и способы обработки персональных данных</w:t>
            </w:r>
          </w:p>
          <w:p w:rsidR="00D7507F" w:rsidRPr="00CC739A" w:rsidRDefault="00D7507F" w:rsidP="00D7507F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704698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3.1. </w:t>
            </w:r>
            <w:r w:rsidR="00F347C2">
              <w:t>УЖКХ</w:t>
            </w:r>
            <w:r w:rsidR="00D85CE4" w:rsidRPr="00CC739A">
      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      </w:r>
          </w:p>
          <w:p w:rsidR="00D85CE4" w:rsidRPr="00CC739A" w:rsidRDefault="00704698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lastRenderedPageBreak/>
              <w:t xml:space="preserve">3.2. </w:t>
            </w:r>
            <w:r w:rsidR="00F347C2">
              <w:t>УЖКХ</w:t>
            </w:r>
            <w:r w:rsidR="00D85CE4" w:rsidRPr="00CC739A">
              <w:t xml:space="preserve"> осуществляет сбор и дальнейшую обработку персональных данных в следующих целях: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для осущес</w:t>
            </w:r>
            <w:r w:rsidR="00704698" w:rsidRPr="00CC739A">
              <w:t xml:space="preserve">твления полномочий </w:t>
            </w:r>
            <w:r w:rsidR="00F347C2">
              <w:t>УЖКХ</w:t>
            </w:r>
            <w:r w:rsidRPr="00CC739A">
              <w:t xml:space="preserve"> в процессе предоставления услуг и выполнения муниципальных функций.</w:t>
            </w:r>
          </w:p>
          <w:p w:rsidR="00D85CE4" w:rsidRPr="00CC739A" w:rsidRDefault="00704698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3.3. </w:t>
            </w:r>
            <w:r w:rsidR="00F347C2">
              <w:t>УЖКХ</w:t>
            </w:r>
            <w:r w:rsidRPr="00CC739A">
              <w:t xml:space="preserve"> устанавливает</w:t>
            </w:r>
            <w:r w:rsidR="00D85CE4" w:rsidRPr="00CC739A">
              <w:t xml:space="preserve"> следующие сроки и условия прекращения обработки персональных данных:</w:t>
            </w:r>
          </w:p>
          <w:p w:rsidR="00D85CE4" w:rsidRPr="00CC739A" w:rsidRDefault="00D85CE4" w:rsidP="00CC739A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CC739A">
              <w:t>-  в случае достижения цели обработки п</w:t>
            </w:r>
            <w:r w:rsidR="00704698" w:rsidRPr="00CC739A">
              <w:t xml:space="preserve">ерсональных данных </w:t>
            </w:r>
            <w:r w:rsidR="00F347C2">
              <w:t>УЖКХ</w:t>
            </w:r>
            <w:r w:rsidR="00704698" w:rsidRPr="00CC739A">
              <w:t xml:space="preserve"> обязано</w:t>
            </w:r>
            <w:r w:rsidRPr="00CC739A">
              <w:t xml:space="preserve">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CC739A">
              <w:t>с даты достижения</w:t>
            </w:r>
            <w:proofErr w:type="gramEnd"/>
            <w:r w:rsidRPr="00CC739A">
              <w:t xml:space="preserve"> цели обработки персональных данных;</w:t>
            </w:r>
          </w:p>
          <w:p w:rsidR="00D85CE4" w:rsidRPr="00CC739A" w:rsidRDefault="00D85CE4" w:rsidP="00CC739A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CC739A">
              <w:t>- в случае отзыва субъектом персональных данных согласия на обработку его п</w:t>
            </w:r>
            <w:r w:rsidR="00704698" w:rsidRPr="00CC739A">
              <w:t xml:space="preserve">ерсональных данных </w:t>
            </w:r>
            <w:r w:rsidR="00F347C2">
              <w:t>УЖКХ</w:t>
            </w:r>
            <w:r w:rsidR="00704698" w:rsidRPr="00CC739A">
              <w:t xml:space="preserve"> обязано</w:t>
            </w:r>
            <w:r w:rsidRPr="00CC739A">
              <w:t xml:space="preserve">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      </w:r>
            <w:proofErr w:type="gramStart"/>
            <w:r w:rsidRPr="00CC739A">
              <w:t>с даты поступления</w:t>
            </w:r>
            <w:proofErr w:type="gramEnd"/>
            <w:r w:rsidRPr="00CC739A">
              <w:t xml:space="preserve"> указанного отзыва;</w:t>
            </w:r>
          </w:p>
          <w:p w:rsidR="00D85CE4" w:rsidRPr="00CC739A" w:rsidRDefault="00D85CE4" w:rsidP="00CC739A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CC739A">
              <w:t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</w:t>
            </w:r>
            <w:r w:rsidR="00FB6380" w:rsidRPr="00CC739A">
              <w:t xml:space="preserve">ой цели обработки, </w:t>
            </w:r>
            <w:r w:rsidR="00F347C2">
              <w:t>УЖКХ</w:t>
            </w:r>
            <w:r w:rsidR="00FB6380" w:rsidRPr="00CC739A">
              <w:t xml:space="preserve"> обязано</w:t>
            </w:r>
            <w:r w:rsidRPr="00CC739A">
              <w:t xml:space="preserve"> уничтожить такие персональные данные в срок, не превышающий семи рабочих дней со дня представления субъектом персональных данных;</w:t>
            </w:r>
          </w:p>
          <w:p w:rsidR="00D85CE4" w:rsidRPr="00CC739A" w:rsidRDefault="00D85CE4" w:rsidP="00CC739A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CC739A">
              <w:t>- в случае</w:t>
            </w:r>
            <w:proofErr w:type="gramStart"/>
            <w:r w:rsidRPr="00CC739A">
              <w:t>,</w:t>
            </w:r>
            <w:proofErr w:type="gramEnd"/>
            <w:r w:rsidRPr="00CC739A">
              <w:t xml:space="preserve"> если обеспечить правомерность обработки персональных данных невозможно, </w:t>
            </w:r>
            <w:r w:rsidR="00F347C2">
              <w:t>УЖКХ</w:t>
            </w:r>
            <w:r w:rsidR="00FB6380" w:rsidRPr="00CC739A">
              <w:t xml:space="preserve"> обязано</w:t>
            </w:r>
            <w:r w:rsidRPr="00CC739A">
              <w:t xml:space="preserve"> уничтожить такие персональные данные в срок, не превышающий десяти рабочих дней с даты выявления неправомерной обработки персональных данных.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3.4. </w:t>
            </w:r>
            <w:proofErr w:type="gramStart"/>
            <w:r w:rsidRPr="00CC739A">
              <w:t>Обработка пе</w:t>
            </w:r>
            <w:r w:rsidR="00FB6380" w:rsidRPr="00CC739A">
              <w:t xml:space="preserve">рсональных данных </w:t>
            </w:r>
            <w:r w:rsidR="00F347C2">
              <w:t>УЖКХ</w:t>
            </w:r>
            <w:r w:rsidRPr="00CC739A">
      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D85CE4" w:rsidRPr="00CC739A" w:rsidRDefault="00FB6380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3.5. </w:t>
            </w:r>
            <w:r w:rsidR="00242E68">
              <w:t>УЖКХ</w:t>
            </w:r>
            <w:r w:rsidR="00D85CE4" w:rsidRPr="00CC739A">
      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      </w:r>
          </w:p>
          <w:p w:rsidR="00D85CE4" w:rsidRPr="00CC739A" w:rsidRDefault="00FB6380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3.6. </w:t>
            </w:r>
            <w:r w:rsidR="00242E68">
              <w:t>УЖКХ</w:t>
            </w:r>
            <w:r w:rsidR="00D85CE4" w:rsidRPr="00CC739A">
      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      </w:r>
          </w:p>
          <w:p w:rsidR="00D85CE4" w:rsidRPr="00CC739A" w:rsidRDefault="00FB6380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3.7. </w:t>
            </w:r>
            <w:r w:rsidR="00242E68">
              <w:t>УЖКХ</w:t>
            </w:r>
            <w:r w:rsidR="00D85CE4" w:rsidRPr="00CC739A">
      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      </w:r>
          </w:p>
          <w:p w:rsidR="00D85CE4" w:rsidRPr="00CC739A" w:rsidRDefault="00FB6380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3.8. </w:t>
            </w:r>
            <w:r w:rsidR="00242E68">
              <w:t xml:space="preserve">УЖКХ </w:t>
            </w:r>
            <w:r w:rsidR="00D85CE4" w:rsidRPr="00CC739A">
              <w:t>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      </w:r>
          </w:p>
          <w:p w:rsidR="00D85CE4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3.9</w:t>
            </w:r>
            <w:r w:rsidR="00FB6380" w:rsidRPr="00CC739A">
              <w:t xml:space="preserve">. </w:t>
            </w:r>
            <w:r w:rsidR="00242E68">
              <w:t>УЖКХ</w:t>
            </w:r>
            <w:r w:rsidRPr="00CC739A">
              <w:t xml:space="preserve"> осуществляет обработку персональных данных </w:t>
            </w:r>
            <w:r w:rsidRPr="0082189A">
              <w:t>с использованием средств автоматизации</w:t>
            </w:r>
            <w:r w:rsidRPr="00CC739A">
              <w:t xml:space="preserve"> и без использования средств автоматизации.</w:t>
            </w:r>
          </w:p>
          <w:p w:rsidR="00CC739A" w:rsidRDefault="00CC739A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D7507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Меры по надлежащей организации обработки и обеспечению безопасности персональных данных</w:t>
            </w:r>
          </w:p>
          <w:p w:rsidR="00D7507F" w:rsidRPr="00CC739A" w:rsidRDefault="00D7507F" w:rsidP="00D7507F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FB6380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4.1. </w:t>
            </w:r>
            <w:r w:rsidR="00242E68">
              <w:t>УЖКХ</w:t>
            </w:r>
            <w:r w:rsidR="00D85CE4" w:rsidRPr="00CC739A">
      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</w:t>
            </w:r>
            <w:r w:rsidR="00D85CE4" w:rsidRPr="00CC739A">
              <w:lastRenderedPageBreak/>
              <w:t>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назначением ответственного лица за организацию обработки и обеспечение безопасности персональных данных;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ознако</w:t>
            </w:r>
            <w:r w:rsidR="00FB6380" w:rsidRPr="00CC739A">
              <w:t xml:space="preserve">млением работников </w:t>
            </w:r>
            <w:r w:rsidR="00242E68">
              <w:t>УЖКХ</w:t>
            </w:r>
            <w:r w:rsidRPr="00CC739A">
      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определением угроз безопасности персональных данных при их обработке в информационных системах персональных данных;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учетом машинных носителей персональных данных;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выявлением фактов несанкционированного доступа к персональным данным и принятием соответствующих мер;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восстановлением персональных данных, модифицированных или уничтоженных вследствие несанкционированного доступа к ним;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      </w:r>
          </w:p>
          <w:p w:rsidR="00D85CE4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4.2. Обяз</w:t>
            </w:r>
            <w:r w:rsidR="00FB6380" w:rsidRPr="00CC739A">
              <w:t xml:space="preserve">анности работников </w:t>
            </w:r>
            <w:r w:rsidR="00242E68">
              <w:t>УЖКХ</w:t>
            </w:r>
            <w:r w:rsidRPr="00CC739A">
              <w:t>, осуществляющих обработку и защиту персональных данных, а  также их  ответственность определяются инструкциями</w:t>
            </w:r>
            <w:r w:rsidR="00FB6380" w:rsidRPr="00CC739A">
              <w:t xml:space="preserve">, утвержденными приказом начальника </w:t>
            </w:r>
            <w:r w:rsidR="00242E68">
              <w:t>УЖКХ</w:t>
            </w:r>
            <w:r w:rsidRPr="00CC739A">
              <w:t>.</w:t>
            </w:r>
          </w:p>
          <w:p w:rsidR="00CC739A" w:rsidRDefault="00CC739A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A6752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Лицо, ответственное за организацию обработки и обеспечение безопасности персональных данных</w:t>
            </w:r>
          </w:p>
          <w:p w:rsidR="00A6752B" w:rsidRPr="00CC739A" w:rsidRDefault="00A6752B" w:rsidP="00A6752B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      </w:r>
          </w:p>
          <w:p w:rsidR="00D85CE4" w:rsidRPr="00CC739A" w:rsidRDefault="00FB6380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5.2. </w:t>
            </w:r>
            <w:proofErr w:type="gramStart"/>
            <w:r w:rsidRPr="00CC739A">
              <w:t>Возложение ответственности на должностное лицо</w:t>
            </w:r>
            <w:r w:rsidR="00D85CE4" w:rsidRPr="00CC739A">
              <w:t>, ответственного за организацию обработки и обеспечение безопасности персональных данных, и освобождение от нее осущ</w:t>
            </w:r>
            <w:r w:rsidRPr="00CC739A">
              <w:t xml:space="preserve">ествляется начальником </w:t>
            </w:r>
            <w:r w:rsidR="00242E68">
              <w:t>УЖКХ</w:t>
            </w:r>
            <w:r w:rsidRPr="00CC739A">
              <w:t>, п</w:t>
            </w:r>
            <w:r w:rsidR="00D85CE4" w:rsidRPr="00CC739A">
              <w:t>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      </w:r>
            <w:proofErr w:type="gramEnd"/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5.3. Лицо, ответственное за организацию обработки и обеспечение безопасности персональных данных: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организует осуществление внутреннего контрол</w:t>
            </w:r>
            <w:r w:rsidR="00FB6380" w:rsidRPr="00CC739A">
              <w:t xml:space="preserve">я над соблюдением </w:t>
            </w:r>
            <w:r w:rsidR="00242E68">
              <w:t>УЖКХ</w:t>
            </w:r>
            <w:r w:rsidRPr="00CC739A">
      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доводит до с</w:t>
            </w:r>
            <w:r w:rsidR="00FB6380" w:rsidRPr="00CC739A">
              <w:t xml:space="preserve">ведения работников </w:t>
            </w:r>
            <w:r w:rsidR="00242E68">
              <w:t>УЖКХ</w:t>
            </w:r>
            <w:r w:rsidRPr="00CC739A">
      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D85CE4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lastRenderedPageBreak/>
              <w:t xml:space="preserve">- организует прием и обработку обращений и запросов субъектов </w:t>
            </w:r>
            <w:proofErr w:type="gramStart"/>
            <w:r w:rsidRPr="00CC739A">
              <w:t>персональных</w:t>
            </w:r>
            <w:proofErr w:type="gramEnd"/>
            <w:r w:rsidRPr="00CC739A">
              <w:t xml:space="preserve"> данных или их представителей и осуществляет контроль над приемом и обработкой таких обращений и запросов.</w:t>
            </w:r>
          </w:p>
          <w:p w:rsidR="00CC739A" w:rsidRPr="00CC739A" w:rsidRDefault="00CC739A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A6752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Права субъектов персональных данных</w:t>
            </w:r>
          </w:p>
          <w:p w:rsidR="00A6752B" w:rsidRPr="00CC739A" w:rsidRDefault="00A6752B" w:rsidP="00A6752B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6.1. Субъект персональных данных имеет право на получение сведений об обработке его пе</w:t>
            </w:r>
            <w:r w:rsidR="00DB6682" w:rsidRPr="00CC739A">
              <w:t xml:space="preserve">рсональных данных </w:t>
            </w:r>
            <w:r w:rsidR="00242E68">
              <w:t>УЖКХ</w:t>
            </w:r>
            <w:r w:rsidRPr="00CC739A">
              <w:t>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6.2. Субъект персональных данных в</w:t>
            </w:r>
            <w:r w:rsidR="00DB6682" w:rsidRPr="00CC739A">
              <w:t xml:space="preserve">праве требовать от </w:t>
            </w:r>
            <w:r w:rsidR="00242E68">
              <w:t>УЖКХ</w:t>
            </w:r>
            <w:r w:rsidRPr="00CC739A">
      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6.4. Для реализации и защиты своих прав и законных интересов субъект персональных данных имеет </w:t>
            </w:r>
            <w:r w:rsidR="00CF6D25">
              <w:t>право обратиться в</w:t>
            </w:r>
            <w:r w:rsidR="00DB6682" w:rsidRPr="00CC739A">
              <w:t xml:space="preserve"> </w:t>
            </w:r>
            <w:r w:rsidR="00242E68">
              <w:t>УЖКХ</w:t>
            </w:r>
            <w:r w:rsidR="00DB6682" w:rsidRPr="00CC739A">
              <w:t xml:space="preserve">. </w:t>
            </w:r>
            <w:r w:rsidR="00242E68">
              <w:t>УЖКХ</w:t>
            </w:r>
            <w:r w:rsidR="00DB6682" w:rsidRPr="00CC739A">
              <w:t xml:space="preserve"> </w:t>
            </w:r>
            <w:r w:rsidRPr="00CC739A">
              <w:t>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6.5. Субъект персональных данных вправе обжаловать действ</w:t>
            </w:r>
            <w:r w:rsidR="00DB6682" w:rsidRPr="00CC739A">
              <w:t xml:space="preserve">ия или бездействие </w:t>
            </w:r>
            <w:r w:rsidR="00242E68">
              <w:t>УЖКХ</w:t>
            </w:r>
            <w:r w:rsidRPr="00CC739A">
              <w:t xml:space="preserve"> путем обращения в уполномоченный орган по защите прав субъектов персональных данных.</w:t>
            </w:r>
          </w:p>
          <w:p w:rsidR="00D85CE4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      </w:r>
          </w:p>
          <w:p w:rsidR="00CC739A" w:rsidRPr="00CC739A" w:rsidRDefault="00CC739A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A6752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Доступ к Политике</w:t>
            </w:r>
          </w:p>
          <w:p w:rsidR="00A6752B" w:rsidRPr="00CC739A" w:rsidRDefault="00A6752B" w:rsidP="00A6752B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7.1. Действующая редакция Политики на бумажном носителе хранится п</w:t>
            </w:r>
            <w:r w:rsidR="00DB6682" w:rsidRPr="00CC739A">
              <w:t xml:space="preserve">о месту нахождения </w:t>
            </w:r>
            <w:r w:rsidR="00242E68">
              <w:t>УЖКХ</w:t>
            </w:r>
            <w:r w:rsidRPr="00CC739A">
              <w:t xml:space="preserve"> по адресу: </w:t>
            </w:r>
            <w:r w:rsidR="00A36CBC" w:rsidRPr="002700EF">
              <w:rPr>
                <w:bCs/>
              </w:rPr>
              <w:t>Челябинская область, п.</w:t>
            </w:r>
            <w:r w:rsidR="00A36CBC">
              <w:rPr>
                <w:bCs/>
              </w:rPr>
              <w:t xml:space="preserve"> </w:t>
            </w:r>
            <w:r w:rsidR="00A36CBC" w:rsidRPr="002700EF">
              <w:rPr>
                <w:bCs/>
              </w:rPr>
              <w:t>Увельский, ул</w:t>
            </w:r>
            <w:proofErr w:type="gramStart"/>
            <w:r w:rsidR="00A36CBC" w:rsidRPr="002700EF">
              <w:rPr>
                <w:bCs/>
              </w:rPr>
              <w:t>.</w:t>
            </w:r>
            <w:r w:rsidR="00242E68">
              <w:rPr>
                <w:bCs/>
              </w:rPr>
              <w:t>К</w:t>
            </w:r>
            <w:proofErr w:type="gramEnd"/>
            <w:r w:rsidR="00242E68">
              <w:rPr>
                <w:bCs/>
              </w:rPr>
              <w:t>ирова,5</w:t>
            </w:r>
            <w:r w:rsidRPr="00CC739A">
              <w:t>.</w:t>
            </w:r>
          </w:p>
          <w:p w:rsidR="00D85CE4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7.2. Электронная версия действующей редакции Политики общедоступна на сайте  </w:t>
            </w:r>
            <w:r w:rsidR="00DB6682" w:rsidRPr="00CC739A">
              <w:t xml:space="preserve">Администрации </w:t>
            </w:r>
            <w:r w:rsidR="00A36CBC">
              <w:t xml:space="preserve">Увельского </w:t>
            </w:r>
            <w:r w:rsidR="00DB6682" w:rsidRPr="00CC739A">
              <w:t xml:space="preserve">муниципального </w:t>
            </w:r>
            <w:r w:rsidR="00A36CBC">
              <w:t>района в</w:t>
            </w:r>
            <w:r w:rsidRPr="00CC739A">
              <w:t xml:space="preserve"> сети «Интернет» по адресу: </w:t>
            </w:r>
            <w:proofErr w:type="spellStart"/>
            <w:r w:rsidR="00A36CBC" w:rsidRPr="00A36CBC">
              <w:rPr>
                <w:rStyle w:val="HTML"/>
                <w:b/>
                <w:i w:val="0"/>
              </w:rPr>
              <w:t>www.admuvelka.ru</w:t>
            </w:r>
            <w:proofErr w:type="spellEnd"/>
            <w:r w:rsidR="00A36CBC" w:rsidRPr="00A36CBC">
              <w:rPr>
                <w:rStyle w:val="HTML"/>
                <w:b/>
                <w:i w:val="0"/>
              </w:rPr>
              <w:t>/</w:t>
            </w:r>
            <w:r w:rsidRPr="00A36CBC">
              <w:rPr>
                <w:b/>
                <w:i/>
              </w:rPr>
              <w:t>.</w:t>
            </w:r>
          </w:p>
          <w:p w:rsidR="00CC739A" w:rsidRPr="00CC739A" w:rsidRDefault="00CC739A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A6752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Актуализация и утверждение Политики</w:t>
            </w:r>
          </w:p>
          <w:p w:rsidR="00A6752B" w:rsidRPr="00CC739A" w:rsidRDefault="00A6752B" w:rsidP="00A6752B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8.1. Политика утверждается и вв</w:t>
            </w:r>
            <w:r w:rsidR="00DB6682" w:rsidRPr="00CC739A">
              <w:t xml:space="preserve">одится в действие приказом </w:t>
            </w:r>
            <w:r w:rsidR="00242E68">
              <w:t>УЖКХ</w:t>
            </w:r>
            <w:r w:rsidRPr="00CC739A">
              <w:t>.</w:t>
            </w:r>
          </w:p>
          <w:p w:rsidR="00D85CE4" w:rsidRPr="00CC739A" w:rsidRDefault="00DB6682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 xml:space="preserve">8.2. </w:t>
            </w:r>
            <w:r w:rsidR="00242E68">
              <w:t>УЖКХ</w:t>
            </w:r>
            <w:r w:rsidR="00D85CE4" w:rsidRPr="00CC739A">
      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8.3. Политика актуализируется и заново утверждается на регулярной основе – один раз в год с момента утверждения предыдущей редакции Политики.</w:t>
            </w:r>
          </w:p>
          <w:p w:rsidR="00D85CE4" w:rsidRPr="00CC739A" w:rsidRDefault="00D85CE4" w:rsidP="00CC739A">
            <w:pPr>
              <w:pStyle w:val="m-l2"/>
              <w:spacing w:before="0" w:beforeAutospacing="0" w:after="0" w:afterAutospacing="0"/>
              <w:ind w:firstLine="567"/>
              <w:jc w:val="both"/>
            </w:pPr>
            <w:r w:rsidRPr="00CC739A">
              <w:t>8.4. Политика может актуализироваться и заново утверждаться ранее срока, указанного в п. 8.3 Политики, по мере внесения изменений:</w:t>
            </w:r>
          </w:p>
          <w:p w:rsidR="00D85CE4" w:rsidRPr="00CC739A" w:rsidRDefault="00D85CE4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>- в нормативные правовые акты в сфере персональных данных;</w:t>
            </w:r>
          </w:p>
          <w:p w:rsidR="00D85CE4" w:rsidRDefault="00DB6682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  <w:r w:rsidRPr="00CC739A">
              <w:t xml:space="preserve">- в правовые акты </w:t>
            </w:r>
            <w:r w:rsidR="00FA133D">
              <w:t>УЖКХ</w:t>
            </w:r>
            <w:r w:rsidR="00D85CE4" w:rsidRPr="00CC739A">
              <w:t>, регламентирующие организацию обработки и обеспечение безопасности персональных данных.</w:t>
            </w:r>
          </w:p>
          <w:p w:rsidR="00A244E7" w:rsidRDefault="00A244E7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A244E7" w:rsidRDefault="00A244E7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CC739A" w:rsidRPr="00CC739A" w:rsidRDefault="00CC739A" w:rsidP="00CC739A">
            <w:pPr>
              <w:pStyle w:val="m-l3"/>
              <w:spacing w:before="0" w:beforeAutospacing="0" w:after="0" w:afterAutospacing="0"/>
              <w:ind w:firstLine="567"/>
              <w:jc w:val="both"/>
            </w:pPr>
          </w:p>
          <w:p w:rsidR="00D85CE4" w:rsidRDefault="00D85CE4" w:rsidP="00A6752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5"/>
              </w:rPr>
            </w:pPr>
            <w:r w:rsidRPr="00CC739A">
              <w:rPr>
                <w:rStyle w:val="a5"/>
              </w:rPr>
              <w:t>Ответственность</w:t>
            </w:r>
          </w:p>
          <w:p w:rsidR="00A6752B" w:rsidRPr="00CC739A" w:rsidRDefault="00A6752B" w:rsidP="00A6752B">
            <w:pPr>
              <w:pStyle w:val="a4"/>
              <w:spacing w:before="0" w:beforeAutospacing="0" w:after="0" w:afterAutospacing="0"/>
              <w:ind w:left="927"/>
            </w:pPr>
          </w:p>
          <w:p w:rsidR="00D85CE4" w:rsidRPr="00CC739A" w:rsidRDefault="00D85CE4" w:rsidP="00FA133D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CC739A">
              <w:t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</w:t>
            </w:r>
            <w:r w:rsidR="00DB6682" w:rsidRPr="00CC739A">
              <w:t xml:space="preserve">, правовыми актами </w:t>
            </w:r>
            <w:r w:rsidR="00FA133D">
              <w:t>УЖКХ</w:t>
            </w:r>
            <w:r w:rsidR="00A36CBC">
              <w:t xml:space="preserve"> </w:t>
            </w:r>
            <w:r w:rsidRPr="00CC739A">
              <w:t>и договорами, регламентирующ</w:t>
            </w:r>
            <w:r w:rsidR="00DB6682" w:rsidRPr="00CC739A">
              <w:t xml:space="preserve">ими правоотношения </w:t>
            </w:r>
            <w:r w:rsidR="00FA133D">
              <w:t>УЖКХ</w:t>
            </w:r>
            <w:r w:rsidR="00DB6682" w:rsidRPr="00CC739A">
              <w:t xml:space="preserve"> </w:t>
            </w:r>
            <w:r w:rsidRPr="00CC739A">
              <w:t xml:space="preserve"> с третьими лицами.</w:t>
            </w:r>
          </w:p>
        </w:tc>
      </w:tr>
    </w:tbl>
    <w:p w:rsidR="00722D77" w:rsidRPr="00CC739A" w:rsidRDefault="00722D77" w:rsidP="00A36CBC">
      <w:pPr>
        <w:rPr>
          <w:rStyle w:val="articleseparator"/>
        </w:rPr>
      </w:pPr>
    </w:p>
    <w:p w:rsidR="00D85CE4" w:rsidRPr="00CC739A" w:rsidRDefault="00D85CE4" w:rsidP="00CC739A">
      <w:pPr>
        <w:ind w:firstLine="567"/>
      </w:pPr>
    </w:p>
    <w:sectPr w:rsidR="00D85CE4" w:rsidRPr="00CC739A" w:rsidSect="0019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53B"/>
    <w:multiLevelType w:val="hybridMultilevel"/>
    <w:tmpl w:val="13DC2C94"/>
    <w:lvl w:ilvl="0" w:tplc="4E7EC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54D2F"/>
    <w:multiLevelType w:val="hybridMultilevel"/>
    <w:tmpl w:val="F0F6B752"/>
    <w:lvl w:ilvl="0" w:tplc="D2A6E57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5CE4"/>
    <w:rsid w:val="00062376"/>
    <w:rsid w:val="00096C3D"/>
    <w:rsid w:val="000F1080"/>
    <w:rsid w:val="00195C04"/>
    <w:rsid w:val="00242E68"/>
    <w:rsid w:val="0025177E"/>
    <w:rsid w:val="002B22A8"/>
    <w:rsid w:val="00386B1C"/>
    <w:rsid w:val="003B1258"/>
    <w:rsid w:val="003F335D"/>
    <w:rsid w:val="003F360B"/>
    <w:rsid w:val="004040E9"/>
    <w:rsid w:val="0044417A"/>
    <w:rsid w:val="00450913"/>
    <w:rsid w:val="004522D5"/>
    <w:rsid w:val="004E76DF"/>
    <w:rsid w:val="00704698"/>
    <w:rsid w:val="00722D77"/>
    <w:rsid w:val="00730FEB"/>
    <w:rsid w:val="00741829"/>
    <w:rsid w:val="0082189A"/>
    <w:rsid w:val="00861549"/>
    <w:rsid w:val="0088010E"/>
    <w:rsid w:val="008C155E"/>
    <w:rsid w:val="009566E0"/>
    <w:rsid w:val="00A244E7"/>
    <w:rsid w:val="00A36CBC"/>
    <w:rsid w:val="00A6752B"/>
    <w:rsid w:val="00A90ABD"/>
    <w:rsid w:val="00B12453"/>
    <w:rsid w:val="00B87545"/>
    <w:rsid w:val="00CC739A"/>
    <w:rsid w:val="00CF6D25"/>
    <w:rsid w:val="00D20516"/>
    <w:rsid w:val="00D7507F"/>
    <w:rsid w:val="00D85CE4"/>
    <w:rsid w:val="00DB6682"/>
    <w:rsid w:val="00E822AC"/>
    <w:rsid w:val="00F347C2"/>
    <w:rsid w:val="00FA133D"/>
    <w:rsid w:val="00FB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C04"/>
    <w:rPr>
      <w:sz w:val="24"/>
      <w:szCs w:val="24"/>
    </w:rPr>
  </w:style>
  <w:style w:type="paragraph" w:styleId="1">
    <w:name w:val="heading 1"/>
    <w:basedOn w:val="a"/>
    <w:qFormat/>
    <w:rsid w:val="00D85CE4"/>
    <w:pPr>
      <w:spacing w:before="100" w:beforeAutospacing="1" w:after="100" w:afterAutospacing="1"/>
      <w:outlineLvl w:val="0"/>
    </w:pPr>
    <w:rPr>
      <w:b/>
      <w:bCs/>
      <w:color w:val="000000"/>
      <w:kern w:val="36"/>
      <w:sz w:val="40"/>
      <w:szCs w:val="40"/>
    </w:rPr>
  </w:style>
  <w:style w:type="paragraph" w:styleId="3">
    <w:name w:val="heading 3"/>
    <w:basedOn w:val="a"/>
    <w:qFormat/>
    <w:rsid w:val="00D85CE4"/>
    <w:pPr>
      <w:spacing w:before="100" w:beforeAutospacing="1" w:after="100" w:afterAutospacing="1"/>
      <w:outlineLvl w:val="2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CE4"/>
    <w:rPr>
      <w:b/>
      <w:bCs/>
      <w:strike w:val="0"/>
      <w:dstrike w:val="0"/>
      <w:color w:val="535252"/>
      <w:u w:val="none"/>
      <w:effect w:val="none"/>
    </w:rPr>
  </w:style>
  <w:style w:type="paragraph" w:styleId="a4">
    <w:name w:val="Normal (Web)"/>
    <w:basedOn w:val="a"/>
    <w:rsid w:val="00D85CE4"/>
    <w:pPr>
      <w:spacing w:before="100" w:beforeAutospacing="1" w:after="100" w:afterAutospacing="1"/>
    </w:pPr>
  </w:style>
  <w:style w:type="character" w:styleId="a5">
    <w:name w:val="Strong"/>
    <w:qFormat/>
    <w:rsid w:val="00D85CE4"/>
    <w:rPr>
      <w:b/>
      <w:bCs/>
    </w:rPr>
  </w:style>
  <w:style w:type="paragraph" w:customStyle="1" w:styleId="m-l2">
    <w:name w:val="m-l2"/>
    <w:basedOn w:val="a"/>
    <w:rsid w:val="00D85CE4"/>
    <w:pPr>
      <w:spacing w:before="100" w:beforeAutospacing="1" w:after="100" w:afterAutospacing="1"/>
    </w:pPr>
  </w:style>
  <w:style w:type="paragraph" w:customStyle="1" w:styleId="m-l3">
    <w:name w:val="m-l3"/>
    <w:basedOn w:val="a"/>
    <w:rsid w:val="00D85CE4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85CE4"/>
  </w:style>
  <w:style w:type="paragraph" w:customStyle="1" w:styleId="ConsPlusNormal">
    <w:name w:val="ConsPlusNormal"/>
    <w:rsid w:val="00D7507F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Cite"/>
    <w:uiPriority w:val="99"/>
    <w:unhideWhenUsed/>
    <w:rsid w:val="00A36CBC"/>
    <w:rPr>
      <w:i/>
      <w:iCs/>
    </w:rPr>
  </w:style>
  <w:style w:type="paragraph" w:styleId="a6">
    <w:name w:val="Balloon Text"/>
    <w:basedOn w:val="a"/>
    <w:link w:val="a7"/>
    <w:rsid w:val="00062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66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24475390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4E90338C0EE4A90B77795A758517B" ma:contentTypeVersion="0" ma:contentTypeDescription="Создание документа." ma:contentTypeScope="" ma:versionID="2b1cf1656d7a5083cbb03dc1f3de81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65E71-49FD-45C6-8C79-A1BE4CB499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0FC5F0-93B7-4C52-80EE-29C6290B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69996D-29D7-4193-A285-61F641E2B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1433</Words>
  <Characters>11036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по обработке персональных данных</vt:lpstr>
    </vt:vector>
  </TitlesOfParts>
  <Company>diakov.net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по обработке персональных данных</dc:title>
  <dc:creator>User</dc:creator>
  <cp:lastModifiedBy>Admin</cp:lastModifiedBy>
  <cp:revision>7</cp:revision>
  <cp:lastPrinted>2015-08-31T07:24:00Z</cp:lastPrinted>
  <dcterms:created xsi:type="dcterms:W3CDTF">2015-08-28T02:36:00Z</dcterms:created>
  <dcterms:modified xsi:type="dcterms:W3CDTF">2015-08-31T09:57:00Z</dcterms:modified>
</cp:coreProperties>
</file>